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张雅丽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2017022001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付锐教授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车辆工程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电动公交生态驾驶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基于典型城市工况能耗特性的纯电动公交车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生态驾驶策略研究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210" w:leftChars="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pStyle w:val="10"/>
              <w:numPr>
                <w:ilvl w:val="0"/>
                <w:numId w:val="0"/>
              </w:numPr>
              <w:ind w:left="210" w:leftChars="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210" w:leftChars="0" w:firstLine="1260" w:firstLineChars="6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10"/>
              <w:numPr>
                <w:ilvl w:val="0"/>
                <w:numId w:val="0"/>
              </w:numPr>
              <w:ind w:firstLine="1470" w:firstLineChars="7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right"/>
              <w:rPr>
                <w:rFonts w:ascii="宋体" w:hAnsi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会议主题：博士学位论文答辩会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会议时间：2022/12/15 14:00-18:00 (GMT+08:00) 中国标准时间 - 北京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instrText xml:space="preserve"> HYPERLINK "https://meeting.tencent.com/dm/EJYf9zXKXMdq" </w:instrTex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https://meeting.tencent.com/dm/EJYf9zXKXMdq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#腾讯会议：460-492-186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史忠科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西北工业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傅卫平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西安理工大学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郭应时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袁伟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付锐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吴付威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4710B8"/>
    <w:rsid w:val="00495C4B"/>
    <w:rsid w:val="00566370"/>
    <w:rsid w:val="00766142"/>
    <w:rsid w:val="007A50AC"/>
    <w:rsid w:val="008C6540"/>
    <w:rsid w:val="008F3219"/>
    <w:rsid w:val="00905800"/>
    <w:rsid w:val="00955D14"/>
    <w:rsid w:val="00963CA2"/>
    <w:rsid w:val="00B21AF6"/>
    <w:rsid w:val="00D135FF"/>
    <w:rsid w:val="00E51893"/>
    <w:rsid w:val="00EB60D8"/>
    <w:rsid w:val="00ED53AE"/>
    <w:rsid w:val="00FB6827"/>
    <w:rsid w:val="07707A2A"/>
    <w:rsid w:val="1DA513EA"/>
    <w:rsid w:val="24433CE5"/>
    <w:rsid w:val="301253E4"/>
    <w:rsid w:val="3A433A4D"/>
    <w:rsid w:val="55E55EC1"/>
    <w:rsid w:val="5E6C31C0"/>
    <w:rsid w:val="712B15E0"/>
    <w:rsid w:val="75D6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589</Characters>
  <Lines>4</Lines>
  <Paragraphs>1</Paragraphs>
  <TotalTime>5</TotalTime>
  <ScaleCrop>false</ScaleCrop>
  <LinksUpToDate>false</LinksUpToDate>
  <CharactersWithSpaces>691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2020-05-29T03:17:00Z</dcterms:created>
  <dc:creator>冯 延清</dc:creator>
  <cp:lastModifiedBy>TTT</cp:lastModifiedBy>
  <dcterms:modified xsi:type="dcterms:W3CDTF">2022-12-12T08:16:26Z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